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00000" w:rsidRDefault="00C270A1">
      <w:pPr>
        <w:rPr>
          <w:lang w:val="ru-RU"/>
        </w:rPr>
      </w:pPr>
      <w:r>
        <w:rPr>
          <w:noProof/>
          <w:lang w:eastAsia="ru-RU"/>
        </w:rPr>
        <w:drawing>
          <wp:anchor distT="0" distB="0" distL="114935" distR="114935" simplePos="0" relativeHeight="251657728" behindDoc="0" locked="0" layoutInCell="1" allowOverlap="1">
            <wp:simplePos x="0" y="0"/>
            <wp:positionH relativeFrom="column">
              <wp:posOffset>2516505</wp:posOffset>
            </wp:positionH>
            <wp:positionV relativeFrom="paragraph">
              <wp:posOffset>-91440</wp:posOffset>
            </wp:positionV>
            <wp:extent cx="610235" cy="855345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38000" contrast="7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235" cy="8553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00000" w:rsidRDefault="00364C92"/>
    <w:p w:rsidR="00000000" w:rsidRDefault="00364C92"/>
    <w:p w:rsidR="00000000" w:rsidRDefault="00364C92"/>
    <w:p w:rsidR="00000000" w:rsidRDefault="00364C92"/>
    <w:p w:rsidR="00000000" w:rsidRDefault="00364C92">
      <w:pPr>
        <w:jc w:val="center"/>
        <w:rPr>
          <w:b/>
          <w:sz w:val="32"/>
        </w:rPr>
      </w:pPr>
    </w:p>
    <w:p w:rsidR="00000000" w:rsidRDefault="00364C92">
      <w:pPr>
        <w:jc w:val="center"/>
        <w:rPr>
          <w:b/>
          <w:sz w:val="32"/>
        </w:rPr>
      </w:pPr>
    </w:p>
    <w:p w:rsidR="00000000" w:rsidRDefault="00364C92">
      <w:pPr>
        <w:jc w:val="center"/>
        <w:rPr>
          <w:b/>
          <w:sz w:val="32"/>
        </w:rPr>
      </w:pPr>
      <w:r>
        <w:rPr>
          <w:b/>
          <w:sz w:val="32"/>
        </w:rPr>
        <w:t>Администрация города Кирсанова</w:t>
      </w:r>
    </w:p>
    <w:p w:rsidR="00000000" w:rsidRDefault="00364C92">
      <w:pPr>
        <w:pStyle w:val="1"/>
        <w:jc w:val="center"/>
        <w:rPr>
          <w:b/>
          <w:bCs/>
        </w:rPr>
      </w:pPr>
      <w:r>
        <w:rPr>
          <w:b/>
          <w:bCs/>
        </w:rPr>
        <w:t>Тамбовской области</w:t>
      </w:r>
    </w:p>
    <w:p w:rsidR="00000000" w:rsidRDefault="00364C92">
      <w:pPr>
        <w:jc w:val="center"/>
        <w:rPr>
          <w:b/>
          <w:sz w:val="32"/>
        </w:rPr>
      </w:pPr>
    </w:p>
    <w:p w:rsidR="00000000" w:rsidRDefault="00364C92">
      <w:pPr>
        <w:pStyle w:val="2"/>
      </w:pPr>
      <w:r>
        <w:t>РАСПОРЯЖЕНИЕ</w:t>
      </w:r>
    </w:p>
    <w:p w:rsidR="00000000" w:rsidRDefault="00364C92">
      <w:pPr>
        <w:jc w:val="center"/>
        <w:rPr>
          <w:b/>
          <w:sz w:val="48"/>
        </w:rPr>
      </w:pPr>
    </w:p>
    <w:p w:rsidR="00000000" w:rsidRDefault="00364C92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>«</w:t>
      </w:r>
      <w:r>
        <w:rPr>
          <w:b/>
          <w:sz w:val="28"/>
          <w:szCs w:val="28"/>
          <w:u w:val="single"/>
        </w:rPr>
        <w:t xml:space="preserve"> 18 </w:t>
      </w:r>
      <w:r>
        <w:rPr>
          <w:b/>
          <w:sz w:val="28"/>
          <w:szCs w:val="28"/>
        </w:rPr>
        <w:t xml:space="preserve">» </w:t>
      </w:r>
      <w:r>
        <w:rPr>
          <w:b/>
          <w:sz w:val="28"/>
          <w:szCs w:val="28"/>
          <w:u w:val="single"/>
        </w:rPr>
        <w:t xml:space="preserve">   февраля   </w:t>
      </w:r>
      <w:r>
        <w:rPr>
          <w:b/>
          <w:sz w:val="28"/>
          <w:szCs w:val="28"/>
        </w:rPr>
        <w:t xml:space="preserve"> 201</w:t>
      </w:r>
      <w:r>
        <w:rPr>
          <w:b/>
          <w:sz w:val="28"/>
          <w:szCs w:val="28"/>
          <w:lang w:val="en-US"/>
        </w:rPr>
        <w:t>4</w:t>
      </w:r>
      <w:r>
        <w:rPr>
          <w:b/>
          <w:sz w:val="28"/>
          <w:szCs w:val="28"/>
        </w:rPr>
        <w:t xml:space="preserve"> г.            г. Кирсанов                      № </w:t>
      </w:r>
      <w:r>
        <w:rPr>
          <w:b/>
          <w:sz w:val="28"/>
          <w:szCs w:val="28"/>
          <w:u w:val="single"/>
        </w:rPr>
        <w:t xml:space="preserve">  22-р  </w:t>
      </w:r>
    </w:p>
    <w:p w:rsidR="00000000" w:rsidRDefault="00364C92">
      <w:pPr>
        <w:rPr>
          <w:sz w:val="28"/>
          <w:szCs w:val="28"/>
        </w:rPr>
      </w:pPr>
    </w:p>
    <w:p w:rsidR="00000000" w:rsidRDefault="00364C92">
      <w:pPr>
        <w:rPr>
          <w:sz w:val="28"/>
          <w:szCs w:val="28"/>
        </w:rPr>
      </w:pPr>
    </w:p>
    <w:p w:rsidR="00000000" w:rsidRDefault="00364C92">
      <w:pPr>
        <w:pStyle w:val="1"/>
        <w:rPr>
          <w:szCs w:val="28"/>
        </w:rPr>
      </w:pPr>
      <w:r>
        <w:rPr>
          <w:szCs w:val="28"/>
        </w:rPr>
        <w:t>О проведении праздника «Русская масленица»</w:t>
      </w:r>
    </w:p>
    <w:p w:rsidR="00000000" w:rsidRDefault="00364C92">
      <w:pPr>
        <w:rPr>
          <w:sz w:val="28"/>
          <w:szCs w:val="28"/>
        </w:rPr>
      </w:pPr>
    </w:p>
    <w:p w:rsidR="00000000" w:rsidRDefault="00364C92">
      <w:pPr>
        <w:pStyle w:val="1"/>
        <w:ind w:left="0" w:firstLine="708"/>
        <w:jc w:val="both"/>
        <w:rPr>
          <w:szCs w:val="28"/>
        </w:rPr>
      </w:pPr>
      <w:r>
        <w:rPr>
          <w:szCs w:val="28"/>
        </w:rPr>
        <w:t>В целях сохранении и поддержания народных традиций, у</w:t>
      </w:r>
      <w:r>
        <w:rPr>
          <w:szCs w:val="28"/>
        </w:rPr>
        <w:t xml:space="preserve">читывая календарные сроки и погодные условия. </w:t>
      </w:r>
    </w:p>
    <w:p w:rsidR="00000000" w:rsidRDefault="00364C9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 Провести праздник «Русская масленица» 1 марта 2014 года в 11.00ч. на городской площади перед МБУК ЦД «Золотой витязь».</w:t>
      </w:r>
    </w:p>
    <w:p w:rsidR="00000000" w:rsidRDefault="00364C9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 Отделу по культуре, делам молодежи, физической культуре и спорту администрации гор</w:t>
      </w:r>
      <w:r>
        <w:rPr>
          <w:sz w:val="28"/>
          <w:szCs w:val="28"/>
        </w:rPr>
        <w:t>ода (С.А.Винокурова) и МБУК ЦД «Золотой витязь» (Т.С.Савина) обеспечить подготовку и проведение театрализованного представления.</w:t>
      </w:r>
    </w:p>
    <w:p w:rsidR="00000000" w:rsidRDefault="00364C9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 Отделу жилищно-коммунального хозяйства и благоустройства администрации города (А.И.Волынкин) обеспечить выполнение нижеслед</w:t>
      </w:r>
      <w:r>
        <w:rPr>
          <w:sz w:val="28"/>
          <w:szCs w:val="28"/>
        </w:rPr>
        <w:t>ующих мероприятий:</w:t>
      </w:r>
    </w:p>
    <w:p w:rsidR="00000000" w:rsidRDefault="00364C9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привести в надлежащее состояние городскую площадь перед МБУК ЦД «Золотой витязь;</w:t>
      </w:r>
    </w:p>
    <w:p w:rsidR="00000000" w:rsidRDefault="00364C9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выполнить работы, связанные с театрализованным представлением (установка столба);</w:t>
      </w:r>
    </w:p>
    <w:p w:rsidR="00000000" w:rsidRDefault="00364C9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обеспечить дежурство автомашины с подъемником во время проведения</w:t>
      </w:r>
      <w:r>
        <w:rPr>
          <w:sz w:val="28"/>
          <w:szCs w:val="28"/>
        </w:rPr>
        <w:t xml:space="preserve"> мероприятия;</w:t>
      </w:r>
    </w:p>
    <w:p w:rsidR="00000000" w:rsidRDefault="00364C9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проверить состояние электропроводки;</w:t>
      </w:r>
    </w:p>
    <w:p w:rsidR="00000000" w:rsidRDefault="00364C9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установить на месте проведения мероприятия электрические розетки для подключения торговых точек.</w:t>
      </w:r>
    </w:p>
    <w:p w:rsidR="00000000" w:rsidRDefault="00364C9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4. Отделу экономического развития, труда, предпринимательства и муниципального заказа администрации г</w:t>
      </w:r>
      <w:r>
        <w:rPr>
          <w:sz w:val="28"/>
          <w:szCs w:val="28"/>
        </w:rPr>
        <w:t>орода (Е.Н.Филина) организовать праздничную торговлю на городской площади перед МБУК ЦД «Золотой витязь».</w:t>
      </w:r>
    </w:p>
    <w:p w:rsidR="00000000" w:rsidRDefault="00364C9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5. Рекомендовать МОМВД России «Кирсановский» (С.В.Миргородский) обеспечить безопасность проведения праздничного мероприятия.</w:t>
      </w:r>
    </w:p>
    <w:p w:rsidR="00000000" w:rsidRDefault="00364C9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6. Рекомендовать ТОГБУЗ</w:t>
      </w:r>
      <w:r>
        <w:rPr>
          <w:sz w:val="28"/>
          <w:szCs w:val="28"/>
        </w:rPr>
        <w:t xml:space="preserve"> «Кирсановская центральная районная больница» (С.Н.Климентова) обеспечить дежурство бригады «Скорой помощи» при проведения праздника «Русская масленица».</w:t>
      </w:r>
    </w:p>
    <w:p w:rsidR="00000000" w:rsidRDefault="00364C9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7. Рекомендовать филиалу ОАО «Издательский дом «Мичуринск «Редакция газеты «Кирсановская газета» (С.М</w:t>
      </w:r>
      <w:r>
        <w:rPr>
          <w:sz w:val="28"/>
          <w:szCs w:val="28"/>
        </w:rPr>
        <w:t>.Вихарев) обеспечить освещение хода подготовки и проведения праздника «Русская масленица».</w:t>
      </w:r>
    </w:p>
    <w:p w:rsidR="00000000" w:rsidRDefault="00364C9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8. МБУ «Телерадиокомпания «Кирсанов» (И.А.Волынкин) обеспечить освещение хода подготовки и проведения праздника «Русская масленица».</w:t>
      </w:r>
    </w:p>
    <w:p w:rsidR="00000000" w:rsidRDefault="00364C92">
      <w:pPr>
        <w:ind w:firstLine="70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9. Разместить настоящее постано</w:t>
      </w:r>
      <w:r>
        <w:rPr>
          <w:sz w:val="28"/>
          <w:szCs w:val="28"/>
        </w:rPr>
        <w:t xml:space="preserve">вление на официальном сайте администрации города в сети Интернет и на информационно-новостном портале региональных средств массовой информации Тамбовской области </w:t>
      </w:r>
      <w:r>
        <w:rPr>
          <w:sz w:val="28"/>
          <w:szCs w:val="28"/>
          <w:u w:val="single"/>
        </w:rPr>
        <w:t>www.top68.ru.</w:t>
      </w:r>
    </w:p>
    <w:p w:rsidR="00000000" w:rsidRDefault="00364C9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10. Контроль за исполнением настоящего распоряжения возложить на заместителя гл</w:t>
      </w:r>
      <w:r>
        <w:rPr>
          <w:sz w:val="28"/>
          <w:szCs w:val="28"/>
        </w:rPr>
        <w:t>авы администрации города А.М.Мешкова.</w:t>
      </w:r>
    </w:p>
    <w:p w:rsidR="00000000" w:rsidRDefault="00364C92">
      <w:pPr>
        <w:ind w:firstLine="708"/>
        <w:jc w:val="both"/>
        <w:rPr>
          <w:sz w:val="28"/>
          <w:szCs w:val="28"/>
        </w:rPr>
      </w:pPr>
    </w:p>
    <w:p w:rsidR="00000000" w:rsidRDefault="00364C92">
      <w:pPr>
        <w:jc w:val="both"/>
        <w:rPr>
          <w:sz w:val="28"/>
          <w:szCs w:val="28"/>
        </w:rPr>
      </w:pPr>
    </w:p>
    <w:p w:rsidR="00000000" w:rsidRDefault="00364C92">
      <w:pPr>
        <w:jc w:val="both"/>
        <w:rPr>
          <w:sz w:val="28"/>
          <w:szCs w:val="28"/>
        </w:rPr>
      </w:pPr>
    </w:p>
    <w:p w:rsidR="00000000" w:rsidRDefault="00364C92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 города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Д.В.Терещенко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</w:p>
    <w:p w:rsidR="00000000" w:rsidRDefault="00364C92">
      <w:pPr>
        <w:jc w:val="both"/>
        <w:rPr>
          <w:sz w:val="28"/>
          <w:szCs w:val="28"/>
        </w:rPr>
      </w:pPr>
    </w:p>
    <w:p w:rsidR="00000000" w:rsidRDefault="00364C92">
      <w:pPr>
        <w:jc w:val="both"/>
        <w:rPr>
          <w:sz w:val="28"/>
          <w:szCs w:val="28"/>
        </w:rPr>
      </w:pPr>
    </w:p>
    <w:p w:rsidR="00000000" w:rsidRDefault="00364C92">
      <w:pPr>
        <w:jc w:val="both"/>
        <w:rPr>
          <w:sz w:val="28"/>
          <w:szCs w:val="28"/>
        </w:rPr>
      </w:pPr>
    </w:p>
    <w:p w:rsidR="00000000" w:rsidRDefault="00364C92">
      <w:pPr>
        <w:jc w:val="both"/>
        <w:rPr>
          <w:sz w:val="28"/>
          <w:szCs w:val="28"/>
        </w:rPr>
      </w:pPr>
    </w:p>
    <w:p w:rsidR="00000000" w:rsidRDefault="00364C92">
      <w:pPr>
        <w:jc w:val="both"/>
        <w:rPr>
          <w:sz w:val="28"/>
          <w:szCs w:val="28"/>
        </w:rPr>
      </w:pPr>
    </w:p>
    <w:p w:rsidR="00000000" w:rsidRDefault="00364C92">
      <w:pPr>
        <w:jc w:val="both"/>
        <w:rPr>
          <w:sz w:val="28"/>
          <w:szCs w:val="28"/>
        </w:rPr>
      </w:pPr>
    </w:p>
    <w:p w:rsidR="00000000" w:rsidRDefault="00364C92">
      <w:pPr>
        <w:jc w:val="both"/>
        <w:rPr>
          <w:sz w:val="28"/>
          <w:szCs w:val="28"/>
        </w:rPr>
      </w:pPr>
    </w:p>
    <w:p w:rsidR="00000000" w:rsidRDefault="00364C92">
      <w:pPr>
        <w:jc w:val="both"/>
        <w:rPr>
          <w:sz w:val="28"/>
          <w:szCs w:val="28"/>
        </w:rPr>
      </w:pPr>
    </w:p>
    <w:p w:rsidR="00000000" w:rsidRDefault="00364C92">
      <w:pPr>
        <w:jc w:val="both"/>
        <w:rPr>
          <w:sz w:val="28"/>
          <w:szCs w:val="28"/>
        </w:rPr>
      </w:pPr>
    </w:p>
    <w:p w:rsidR="00000000" w:rsidRDefault="00364C92">
      <w:pPr>
        <w:jc w:val="both"/>
        <w:rPr>
          <w:sz w:val="28"/>
          <w:szCs w:val="28"/>
        </w:rPr>
      </w:pPr>
    </w:p>
    <w:p w:rsidR="00000000" w:rsidRDefault="00364C92">
      <w:pPr>
        <w:jc w:val="both"/>
        <w:rPr>
          <w:sz w:val="28"/>
          <w:szCs w:val="28"/>
        </w:rPr>
      </w:pPr>
    </w:p>
    <w:p w:rsidR="00000000" w:rsidRDefault="00364C92">
      <w:pPr>
        <w:jc w:val="both"/>
        <w:rPr>
          <w:sz w:val="28"/>
          <w:szCs w:val="28"/>
        </w:rPr>
      </w:pPr>
    </w:p>
    <w:p w:rsidR="00000000" w:rsidRDefault="00364C92"/>
    <w:p w:rsidR="00000000" w:rsidRDefault="00364C92"/>
    <w:p w:rsidR="00000000" w:rsidRDefault="00364C92"/>
    <w:p w:rsidR="00000000" w:rsidRDefault="00364C92"/>
    <w:p w:rsidR="00000000" w:rsidRDefault="00364C92"/>
    <w:p w:rsidR="00000000" w:rsidRDefault="00364C92"/>
    <w:p w:rsidR="00000000" w:rsidRDefault="00364C92"/>
    <w:p w:rsidR="00000000" w:rsidRDefault="00364C92"/>
    <w:p w:rsidR="00000000" w:rsidRDefault="00364C92"/>
    <w:p w:rsidR="00000000" w:rsidRDefault="00364C92"/>
    <w:p w:rsidR="00000000" w:rsidRDefault="00364C92"/>
    <w:p w:rsidR="00000000" w:rsidRDefault="00364C92"/>
    <w:p w:rsidR="00000000" w:rsidRDefault="00364C92"/>
    <w:p w:rsidR="00000000" w:rsidRDefault="00364C92"/>
    <w:p w:rsidR="00000000" w:rsidRDefault="00364C92"/>
    <w:p w:rsidR="00000000" w:rsidRDefault="00364C92"/>
    <w:p w:rsidR="00000000" w:rsidRDefault="00364C92"/>
    <w:p w:rsidR="00000000" w:rsidRDefault="00364C92"/>
    <w:p w:rsidR="00000000" w:rsidRDefault="00364C92"/>
    <w:p w:rsidR="00000000" w:rsidRDefault="00364C92"/>
    <w:p w:rsidR="00000000" w:rsidRDefault="00364C92"/>
    <w:p w:rsidR="00000000" w:rsidRDefault="00364C92"/>
    <w:p w:rsidR="00000000" w:rsidRDefault="00364C92"/>
    <w:p w:rsidR="00000000" w:rsidRDefault="00364C92"/>
    <w:p w:rsidR="00000000" w:rsidRDefault="00364C92"/>
    <w:p w:rsidR="00000000" w:rsidRDefault="00364C92"/>
    <w:p w:rsidR="00000000" w:rsidRDefault="00364C92"/>
    <w:p w:rsidR="00000000" w:rsidRDefault="00364C92"/>
    <w:p w:rsidR="00000000" w:rsidRDefault="00364C92"/>
    <w:p w:rsidR="00000000" w:rsidRDefault="00364C92">
      <w:pPr>
        <w:rPr>
          <w:sz w:val="28"/>
          <w:szCs w:val="28"/>
        </w:rPr>
      </w:pPr>
    </w:p>
    <w:p w:rsidR="00000000" w:rsidRDefault="00364C92">
      <w:pPr>
        <w:rPr>
          <w:sz w:val="28"/>
          <w:szCs w:val="28"/>
        </w:rPr>
      </w:pPr>
    </w:p>
    <w:p w:rsidR="00000000" w:rsidRDefault="00364C92">
      <w:pPr>
        <w:rPr>
          <w:sz w:val="28"/>
          <w:szCs w:val="28"/>
        </w:rPr>
      </w:pPr>
    </w:p>
    <w:p w:rsidR="00000000" w:rsidRDefault="00364C92">
      <w:pPr>
        <w:rPr>
          <w:sz w:val="28"/>
          <w:szCs w:val="28"/>
        </w:rPr>
      </w:pPr>
    </w:p>
    <w:p w:rsidR="00000000" w:rsidRDefault="00364C92">
      <w:pPr>
        <w:rPr>
          <w:sz w:val="28"/>
          <w:szCs w:val="28"/>
        </w:rPr>
      </w:pPr>
    </w:p>
    <w:p w:rsidR="00000000" w:rsidRDefault="00364C92">
      <w:pPr>
        <w:rPr>
          <w:sz w:val="28"/>
          <w:szCs w:val="28"/>
        </w:rPr>
      </w:pPr>
    </w:p>
    <w:p w:rsidR="00000000" w:rsidRDefault="00364C92">
      <w:pPr>
        <w:rPr>
          <w:sz w:val="28"/>
          <w:szCs w:val="28"/>
        </w:rPr>
      </w:pPr>
    </w:p>
    <w:p w:rsidR="00000000" w:rsidRDefault="00364C92">
      <w:pPr>
        <w:rPr>
          <w:sz w:val="28"/>
          <w:szCs w:val="28"/>
        </w:rPr>
      </w:pPr>
    </w:p>
    <w:p w:rsidR="00000000" w:rsidRDefault="00364C92">
      <w:pPr>
        <w:rPr>
          <w:sz w:val="28"/>
          <w:szCs w:val="28"/>
        </w:rPr>
      </w:pPr>
    </w:p>
    <w:p w:rsidR="00000000" w:rsidRDefault="00364C92">
      <w:pPr>
        <w:rPr>
          <w:sz w:val="28"/>
          <w:szCs w:val="28"/>
        </w:rPr>
      </w:pPr>
    </w:p>
    <w:p w:rsidR="00000000" w:rsidRDefault="00364C92">
      <w:pPr>
        <w:rPr>
          <w:sz w:val="28"/>
          <w:szCs w:val="28"/>
        </w:rPr>
      </w:pPr>
    </w:p>
    <w:p w:rsidR="00000000" w:rsidRDefault="00364C92">
      <w:pPr>
        <w:rPr>
          <w:sz w:val="28"/>
          <w:szCs w:val="28"/>
        </w:rPr>
      </w:pPr>
    </w:p>
    <w:p w:rsidR="00000000" w:rsidRDefault="00364C92">
      <w:pPr>
        <w:rPr>
          <w:sz w:val="28"/>
          <w:szCs w:val="28"/>
        </w:rPr>
      </w:pPr>
    </w:p>
    <w:p w:rsidR="00000000" w:rsidRDefault="00364C92">
      <w:pPr>
        <w:rPr>
          <w:sz w:val="28"/>
          <w:szCs w:val="28"/>
        </w:rPr>
      </w:pPr>
    </w:p>
    <w:p w:rsidR="00000000" w:rsidRDefault="00364C92">
      <w:pPr>
        <w:rPr>
          <w:sz w:val="28"/>
          <w:szCs w:val="28"/>
        </w:rPr>
      </w:pPr>
    </w:p>
    <w:p w:rsidR="00000000" w:rsidRDefault="00364C92">
      <w:pPr>
        <w:rPr>
          <w:sz w:val="28"/>
          <w:szCs w:val="28"/>
        </w:rPr>
      </w:pPr>
    </w:p>
    <w:p w:rsidR="00000000" w:rsidRDefault="00364C92">
      <w:pPr>
        <w:rPr>
          <w:sz w:val="28"/>
          <w:szCs w:val="28"/>
        </w:rPr>
      </w:pPr>
    </w:p>
    <w:p w:rsidR="00000000" w:rsidRDefault="00364C92">
      <w:pPr>
        <w:rPr>
          <w:sz w:val="28"/>
          <w:szCs w:val="28"/>
        </w:rPr>
      </w:pPr>
    </w:p>
    <w:p w:rsidR="00000000" w:rsidRDefault="00364C92">
      <w:pPr>
        <w:rPr>
          <w:sz w:val="28"/>
          <w:szCs w:val="28"/>
        </w:rPr>
      </w:pPr>
    </w:p>
    <w:p w:rsidR="00000000" w:rsidRDefault="00364C92"/>
    <w:p w:rsidR="00000000" w:rsidRDefault="00364C92"/>
    <w:p w:rsidR="00000000" w:rsidRDefault="00364C92"/>
    <w:p w:rsidR="00000000" w:rsidRDefault="00364C92">
      <w:pPr>
        <w:rPr>
          <w:sz w:val="28"/>
          <w:szCs w:val="28"/>
        </w:rPr>
      </w:pPr>
      <w:r>
        <w:rPr>
          <w:sz w:val="28"/>
          <w:szCs w:val="28"/>
        </w:rPr>
        <w:t>Заместитель главы администрации города</w:t>
      </w:r>
    </w:p>
    <w:p w:rsidR="00000000" w:rsidRDefault="00364C92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А.М.Мешков</w:t>
      </w:r>
    </w:p>
    <w:p w:rsidR="00000000" w:rsidRDefault="00364C92">
      <w:pPr>
        <w:ind w:left="1416" w:firstLine="708"/>
        <w:rPr>
          <w:sz w:val="28"/>
          <w:szCs w:val="28"/>
        </w:rPr>
      </w:pPr>
      <w:r>
        <w:rPr>
          <w:sz w:val="28"/>
          <w:szCs w:val="28"/>
        </w:rPr>
        <w:t>17.02.2014 г.</w:t>
      </w:r>
    </w:p>
    <w:p w:rsidR="00000000" w:rsidRDefault="00364C92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администрации </w:t>
      </w:r>
      <w:r>
        <w:rPr>
          <w:sz w:val="28"/>
          <w:szCs w:val="28"/>
        </w:rPr>
        <w:t>города</w:t>
      </w:r>
    </w:p>
    <w:p w:rsidR="00000000" w:rsidRDefault="00364C92">
      <w:pPr>
        <w:ind w:left="2124" w:firstLine="708"/>
        <w:rPr>
          <w:sz w:val="28"/>
          <w:szCs w:val="28"/>
        </w:rPr>
      </w:pPr>
      <w:r>
        <w:rPr>
          <w:sz w:val="28"/>
          <w:szCs w:val="28"/>
        </w:rPr>
        <w:t>Н.А.Евсюткина</w:t>
      </w:r>
    </w:p>
    <w:p w:rsidR="00000000" w:rsidRDefault="00364C92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17.02.2014 г.</w:t>
      </w:r>
    </w:p>
    <w:p w:rsidR="00000000" w:rsidRDefault="00364C92">
      <w:pPr>
        <w:rPr>
          <w:sz w:val="28"/>
          <w:szCs w:val="28"/>
        </w:rPr>
      </w:pPr>
      <w:r>
        <w:rPr>
          <w:sz w:val="28"/>
          <w:szCs w:val="28"/>
        </w:rPr>
        <w:t>Управляющий делами администрации города</w:t>
      </w:r>
    </w:p>
    <w:p w:rsidR="00000000" w:rsidRDefault="00364C92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Г.М.Волкова</w:t>
      </w:r>
    </w:p>
    <w:p w:rsidR="00000000" w:rsidRDefault="00364C92">
      <w:pPr>
        <w:ind w:left="1416" w:firstLine="708"/>
        <w:rPr>
          <w:sz w:val="28"/>
          <w:szCs w:val="28"/>
        </w:rPr>
      </w:pPr>
      <w:r>
        <w:rPr>
          <w:sz w:val="28"/>
          <w:szCs w:val="28"/>
        </w:rPr>
        <w:t>17.02.2014 г.</w:t>
      </w:r>
    </w:p>
    <w:p w:rsidR="00000000" w:rsidRDefault="00364C92">
      <w:pPr>
        <w:rPr>
          <w:sz w:val="28"/>
          <w:szCs w:val="28"/>
        </w:rPr>
      </w:pPr>
      <w:r>
        <w:rPr>
          <w:sz w:val="28"/>
          <w:szCs w:val="28"/>
        </w:rPr>
        <w:t>Начальник юридического отдела</w:t>
      </w:r>
    </w:p>
    <w:p w:rsidR="00000000" w:rsidRDefault="00364C92">
      <w:pPr>
        <w:rPr>
          <w:sz w:val="28"/>
          <w:szCs w:val="28"/>
        </w:rPr>
      </w:pPr>
      <w:r>
        <w:rPr>
          <w:sz w:val="28"/>
          <w:szCs w:val="28"/>
        </w:rPr>
        <w:t>администрации города</w:t>
      </w:r>
    </w:p>
    <w:p w:rsidR="00000000" w:rsidRDefault="00364C92">
      <w:pPr>
        <w:ind w:left="2124" w:firstLine="708"/>
        <w:rPr>
          <w:sz w:val="28"/>
          <w:szCs w:val="28"/>
        </w:rPr>
      </w:pPr>
      <w:r>
        <w:rPr>
          <w:sz w:val="28"/>
          <w:szCs w:val="28"/>
        </w:rPr>
        <w:t>И.Б.Епифанов</w:t>
      </w:r>
    </w:p>
    <w:p w:rsidR="00000000" w:rsidRDefault="00364C92">
      <w:pPr>
        <w:ind w:left="1416" w:firstLine="708"/>
        <w:rPr>
          <w:sz w:val="28"/>
          <w:szCs w:val="28"/>
        </w:rPr>
      </w:pPr>
      <w:r>
        <w:rPr>
          <w:sz w:val="28"/>
          <w:szCs w:val="28"/>
        </w:rPr>
        <w:t>17.02.2014 г.</w:t>
      </w:r>
    </w:p>
    <w:p w:rsidR="00000000" w:rsidRDefault="00364C92">
      <w:pPr>
        <w:rPr>
          <w:sz w:val="28"/>
          <w:szCs w:val="28"/>
        </w:rPr>
      </w:pPr>
    </w:p>
    <w:p w:rsidR="00000000" w:rsidRDefault="00364C92">
      <w:pPr>
        <w:rPr>
          <w:sz w:val="28"/>
          <w:szCs w:val="28"/>
        </w:rPr>
      </w:pPr>
    </w:p>
    <w:p w:rsidR="00000000" w:rsidRDefault="00364C92">
      <w:pPr>
        <w:rPr>
          <w:sz w:val="24"/>
          <w:szCs w:val="24"/>
        </w:rPr>
      </w:pPr>
      <w:r>
        <w:rPr>
          <w:sz w:val="24"/>
          <w:szCs w:val="24"/>
        </w:rPr>
        <w:t>Шамов</w:t>
      </w:r>
    </w:p>
    <w:p w:rsidR="00364C92" w:rsidRDefault="00364C92">
      <w:pPr>
        <w:rPr>
          <w:sz w:val="24"/>
          <w:szCs w:val="24"/>
        </w:rPr>
      </w:pPr>
      <w:r>
        <w:rPr>
          <w:sz w:val="24"/>
          <w:szCs w:val="24"/>
        </w:rPr>
        <w:t>34995</w:t>
      </w:r>
    </w:p>
    <w:sectPr w:rsidR="00364C92">
      <w:pgSz w:w="11906" w:h="16838"/>
      <w:pgMar w:top="1134" w:right="850" w:bottom="1079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/>
  <w:rsids>
    <w:rsidRoot w:val="00C270A1"/>
    <w:rsid w:val="00364C92"/>
    <w:rsid w:val="00C270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b/>
      <w:sz w:val="48"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10">
    <w:name w:val="Основной шрифт абзаца1"/>
  </w:style>
  <w:style w:type="character" w:customStyle="1" w:styleId="a3">
    <w:name w:val="Символ нумерации"/>
  </w:style>
  <w:style w:type="paragraph" w:customStyle="1" w:styleId="a4">
    <w:name w:val="Заголовок"/>
    <w:basedOn w:val="a"/>
    <w:next w:val="a5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5">
    <w:name w:val="Body Text"/>
    <w:basedOn w:val="a"/>
    <w:pPr>
      <w:spacing w:after="120"/>
    </w:pPr>
  </w:style>
  <w:style w:type="paragraph" w:styleId="a6">
    <w:name w:val="List"/>
    <w:basedOn w:val="a5"/>
    <w:rPr>
      <w:rFonts w:cs="Mangal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pPr>
      <w:suppressLineNumbers/>
    </w:pPr>
    <w:rPr>
      <w:rFonts w:cs="Mang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412</Words>
  <Characters>2349</Characters>
  <Application>Microsoft Office Word</Application>
  <DocSecurity>0</DocSecurity>
  <Lines>19</Lines>
  <Paragraphs>5</Paragraphs>
  <ScaleCrop>false</ScaleCrop>
  <Company>Reanimator Extreme Edition</Company>
  <LinksUpToDate>false</LinksUpToDate>
  <CharactersWithSpaces>2756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педагогической нагрузке и выплатах </dc:title>
  <dc:subject/>
  <dc:creator>Ларина</dc:creator>
  <cp:keywords/>
  <cp:lastModifiedBy>User</cp:lastModifiedBy>
  <cp:revision>2</cp:revision>
  <cp:lastPrinted>2014-02-17T07:47:00Z</cp:lastPrinted>
  <dcterms:created xsi:type="dcterms:W3CDTF">2014-02-26T14:10:00Z</dcterms:created>
  <dcterms:modified xsi:type="dcterms:W3CDTF">2014-02-26T14:10:00Z</dcterms:modified>
</cp:coreProperties>
</file>